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C9" w:rsidRPr="00D16837" w:rsidRDefault="00F86AC9" w:rsidP="00F86AC9">
      <w:pPr>
        <w:bidi/>
        <w:spacing w:line="240" w:lineRule="auto"/>
        <w:jc w:val="center"/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  <w:lang w:bidi="ar-JO"/>
        </w:rPr>
      </w:pPr>
      <w:r w:rsidRPr="00D16837"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</w:rPr>
        <w:t>الجامعة الأردنية</w:t>
      </w:r>
      <w:r w:rsidRPr="00D16837">
        <w:rPr>
          <w:rFonts w:ascii="Simplified Arabic" w:hAnsi="Simplified Arabic" w:cs="AL-Sarem Bold"/>
          <w:b/>
          <w:bCs/>
          <w:color w:val="000000" w:themeColor="text1"/>
          <w:sz w:val="28"/>
          <w:szCs w:val="28"/>
        </w:rPr>
        <w:t xml:space="preserve">- </w:t>
      </w:r>
      <w:r w:rsidRPr="00D16837">
        <w:rPr>
          <w:rFonts w:ascii="Simplified Arabic" w:hAnsi="Simplified Arabic" w:cs="AL-Sarem Bold" w:hint="cs"/>
          <w:b/>
          <w:bCs/>
          <w:color w:val="000000" w:themeColor="text1"/>
          <w:sz w:val="28"/>
          <w:szCs w:val="28"/>
          <w:rtl/>
        </w:rPr>
        <w:t xml:space="preserve"> كلية الشريعة- قسم أصول الدين- </w:t>
      </w:r>
      <w:r>
        <w:rPr>
          <w:rFonts w:ascii="Simplified Arabic" w:hAnsi="Simplified Arabic" w:cs="AL-Sarem Bold" w:hint="cs"/>
          <w:b/>
          <w:bCs/>
          <w:color w:val="000000" w:themeColor="text1"/>
          <w:sz w:val="28"/>
          <w:szCs w:val="28"/>
          <w:rtl/>
          <w:lang w:bidi="ar-JO"/>
        </w:rPr>
        <w:t>ماجستير</w:t>
      </w:r>
      <w:r w:rsidRPr="00D16837">
        <w:rPr>
          <w:rFonts w:ascii="Simplified Arabic" w:hAnsi="Simplified Arabic" w:cs="AL-Sarem Bold" w:hint="cs"/>
          <w:b/>
          <w:bCs/>
          <w:color w:val="000000" w:themeColor="text1"/>
          <w:sz w:val="28"/>
          <w:szCs w:val="28"/>
          <w:rtl/>
        </w:rPr>
        <w:t xml:space="preserve"> أصول الدين</w:t>
      </w:r>
      <w:r>
        <w:rPr>
          <w:rFonts w:ascii="Simplified Arabic" w:hAnsi="Simplified Arabic" w:cs="AL-Sarem Bold" w:hint="cs"/>
          <w:b/>
          <w:bCs/>
          <w:color w:val="000000" w:themeColor="text1"/>
          <w:sz w:val="28"/>
          <w:szCs w:val="28"/>
          <w:rtl/>
        </w:rPr>
        <w:t>/ الحديث/ رسالة أو شامل</w:t>
      </w:r>
    </w:p>
    <w:p w:rsidR="00F86AC9" w:rsidRPr="00D16837" w:rsidRDefault="00F86AC9" w:rsidP="00F86AC9">
      <w:pPr>
        <w:bidi/>
        <w:spacing w:line="240" w:lineRule="auto"/>
        <w:jc w:val="center"/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  <w:lang w:bidi="ar-JO"/>
        </w:rPr>
      </w:pPr>
      <w:r w:rsidRPr="00D16837"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  <w:lang w:bidi="ar-JO"/>
        </w:rPr>
        <w:t>العام الأكاديمي/الفصل الدراسي</w:t>
      </w:r>
    </w:p>
    <w:p w:rsidR="00F86AC9" w:rsidRPr="00D16837" w:rsidRDefault="00F86AC9" w:rsidP="00F86AC9">
      <w:pPr>
        <w:bidi/>
        <w:spacing w:line="240" w:lineRule="auto"/>
        <w:jc w:val="center"/>
        <w:rPr>
          <w:rFonts w:ascii="Simplified Arabic" w:hAnsi="Simplified Arabic" w:cs="AL-Sarem Bold"/>
          <w:b/>
          <w:bCs/>
          <w:color w:val="000000" w:themeColor="text1"/>
          <w:sz w:val="28"/>
          <w:szCs w:val="28"/>
        </w:rPr>
      </w:pPr>
      <w:r w:rsidRPr="00D16837"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</w:rPr>
        <w:t>اسم المادة الدراسية (رقم المادة)</w:t>
      </w:r>
      <w:r w:rsidRPr="00D16837">
        <w:rPr>
          <w:rFonts w:ascii="Simplified Arabic" w:hAnsi="Simplified Arabic" w:cs="AL-Sarem Bold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D16837">
        <w:rPr>
          <w:rFonts w:ascii="Simplified Arabic" w:hAnsi="Simplified Arabic" w:cs="AL-Sarem Bold"/>
          <w:b/>
          <w:bCs/>
          <w:color w:val="000000" w:themeColor="text1"/>
          <w:sz w:val="28"/>
          <w:szCs w:val="28"/>
          <w:rtl/>
        </w:rPr>
        <w:t>–</w:t>
      </w:r>
      <w:r w:rsidRPr="00F86AC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علوم الحديث ( 0431731 )</w:t>
      </w:r>
    </w:p>
    <w:p w:rsidR="00020BF3" w:rsidRPr="00F86AC9" w:rsidRDefault="00020BF3" w:rsidP="00F86AC9">
      <w:pPr>
        <w:bidi/>
        <w:jc w:val="center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</w:rPr>
      </w:pPr>
    </w:p>
    <w:tbl>
      <w:tblPr>
        <w:tblStyle w:val="TableGrid"/>
        <w:bidiVisual/>
        <w:tblW w:w="9828" w:type="dxa"/>
        <w:tblLook w:val="04A0" w:firstRow="1" w:lastRow="0" w:firstColumn="1" w:lastColumn="0" w:noHBand="0" w:noVBand="1"/>
      </w:tblPr>
      <w:tblGrid>
        <w:gridCol w:w="2268"/>
        <w:gridCol w:w="1350"/>
        <w:gridCol w:w="1530"/>
        <w:gridCol w:w="1440"/>
        <w:gridCol w:w="1620"/>
        <w:gridCol w:w="1620"/>
      </w:tblGrid>
      <w:tr w:rsidR="008E5FC3" w:rsidRPr="00594381" w:rsidTr="00F81E0A">
        <w:tc>
          <w:tcPr>
            <w:tcW w:w="2268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الساعات المعتمدة                          </w:t>
            </w:r>
          </w:p>
        </w:tc>
        <w:tc>
          <w:tcPr>
            <w:tcW w:w="135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المستوى</w:t>
            </w:r>
          </w:p>
        </w:tc>
        <w:tc>
          <w:tcPr>
            <w:tcW w:w="144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المتطلب السابق</w:t>
            </w:r>
          </w:p>
        </w:tc>
        <w:tc>
          <w:tcPr>
            <w:tcW w:w="162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E5FC3" w:rsidRPr="00594381" w:rsidTr="00F81E0A">
        <w:tc>
          <w:tcPr>
            <w:tcW w:w="2268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منسق المادة / </w:t>
            </w:r>
            <w:r w:rsidR="00D04788"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المدرس</w:t>
            </w:r>
          </w:p>
        </w:tc>
        <w:tc>
          <w:tcPr>
            <w:tcW w:w="135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رقم المكتب</w:t>
            </w:r>
          </w:p>
        </w:tc>
        <w:tc>
          <w:tcPr>
            <w:tcW w:w="144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هاتف المكتب</w:t>
            </w:r>
          </w:p>
        </w:tc>
        <w:tc>
          <w:tcPr>
            <w:tcW w:w="162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E5FC3" w:rsidRPr="00594381" w:rsidTr="00F81E0A">
        <w:tc>
          <w:tcPr>
            <w:tcW w:w="2268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الموقع الإلكتروني للمادة</w:t>
            </w:r>
          </w:p>
        </w:tc>
        <w:tc>
          <w:tcPr>
            <w:tcW w:w="135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البريد الإلكتروني</w:t>
            </w:r>
          </w:p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4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المكان</w:t>
            </w:r>
          </w:p>
        </w:tc>
        <w:tc>
          <w:tcPr>
            <w:tcW w:w="1620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E5FC3" w:rsidRPr="00594381" w:rsidRDefault="008E5FC3" w:rsidP="00F86AC9">
      <w:pPr>
        <w:bidi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E5FC3" w:rsidRPr="00594381" w:rsidTr="00590009">
        <w:tc>
          <w:tcPr>
            <w:tcW w:w="9576" w:type="dxa"/>
            <w:gridSpan w:val="6"/>
          </w:tcPr>
          <w:p w:rsidR="008E5FC3" w:rsidRPr="00594381" w:rsidRDefault="00D04788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</w:t>
            </w:r>
            <w:r w:rsidR="008E5FC3"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ساعات ا</w:t>
            </w: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لمكتبية</w:t>
            </w:r>
          </w:p>
        </w:tc>
      </w:tr>
      <w:tr w:rsidR="008E5FC3" w:rsidRPr="00594381" w:rsidTr="008E5FC3"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اليوم/الوقت</w:t>
            </w: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9438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</w:tr>
      <w:tr w:rsidR="008E5FC3" w:rsidRPr="00594381" w:rsidTr="008E5FC3"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E5FC3" w:rsidRPr="00594381" w:rsidTr="008E5FC3"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8E5FC3" w:rsidRPr="00594381" w:rsidRDefault="008E5FC3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67FD9" w:rsidRDefault="00667FD9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وصف المادة الدراسية</w:t>
      </w:r>
    </w:p>
    <w:p w:rsidR="00B27BF1" w:rsidRDefault="00B27BF1" w:rsidP="00B27BF1">
      <w:pPr>
        <w:bidi/>
        <w:jc w:val="center"/>
        <w:rPr>
          <w:rFonts w:cs="Mudir MT"/>
          <w:b/>
          <w:bCs/>
          <w:u w:val="single"/>
        </w:rPr>
      </w:pPr>
    </w:p>
    <w:p w:rsidR="00B27BF1" w:rsidRDefault="00B27BF1" w:rsidP="00B27BF1">
      <w:pPr>
        <w:bidi/>
        <w:jc w:val="lowKashida"/>
        <w:rPr>
          <w:rFonts w:cs="Mudir MT" w:hint="cs"/>
          <w:b/>
          <w:bCs/>
          <w:rtl/>
        </w:rPr>
      </w:pPr>
      <w:proofErr w:type="gramStart"/>
      <w:r>
        <w:rPr>
          <w:rFonts w:cs="Mudir MT" w:hint="cs"/>
          <w:b/>
          <w:bCs/>
          <w:rtl/>
        </w:rPr>
        <w:t xml:space="preserve">0401731 </w:t>
      </w:r>
      <w:r>
        <w:rPr>
          <w:rFonts w:cs="Mudir MT" w:hint="cs"/>
          <w:b/>
          <w:bCs/>
          <w:rtl/>
        </w:rPr>
        <w:tab/>
        <w:t>علوم</w:t>
      </w:r>
      <w:proofErr w:type="gramEnd"/>
      <w:r>
        <w:rPr>
          <w:rFonts w:cs="Mudir MT" w:hint="cs"/>
          <w:b/>
          <w:bCs/>
          <w:rtl/>
        </w:rPr>
        <w:t xml:space="preserve"> الحديث </w:t>
      </w:r>
      <w:r>
        <w:rPr>
          <w:rFonts w:cs="Mudir MT" w:hint="cs"/>
          <w:b/>
          <w:bCs/>
          <w:rtl/>
        </w:rPr>
        <w:tab/>
      </w:r>
      <w:r>
        <w:rPr>
          <w:rFonts w:cs="Mudir MT" w:hint="cs"/>
          <w:b/>
          <w:bCs/>
          <w:rtl/>
        </w:rPr>
        <w:tab/>
      </w:r>
      <w:r>
        <w:rPr>
          <w:rFonts w:cs="Mudir MT" w:hint="cs"/>
          <w:b/>
          <w:bCs/>
          <w:rtl/>
        </w:rPr>
        <w:tab/>
      </w:r>
      <w:r>
        <w:rPr>
          <w:rFonts w:cs="Mudir MT" w:hint="cs"/>
          <w:b/>
          <w:bCs/>
          <w:rtl/>
        </w:rPr>
        <w:tab/>
      </w:r>
      <w:r>
        <w:rPr>
          <w:rFonts w:cs="Mudir MT" w:hint="cs"/>
          <w:b/>
          <w:bCs/>
          <w:rtl/>
        </w:rPr>
        <w:tab/>
      </w:r>
      <w:r>
        <w:rPr>
          <w:rFonts w:cs="Mudir MT" w:hint="cs"/>
          <w:b/>
          <w:bCs/>
          <w:rtl/>
        </w:rPr>
        <w:tab/>
        <w:t xml:space="preserve">     ( 3 )ساعات معتمدة </w:t>
      </w:r>
    </w:p>
    <w:p w:rsidR="00B27BF1" w:rsidRDefault="00B27BF1" w:rsidP="00B27BF1">
      <w:pPr>
        <w:bidi/>
        <w:ind w:left="1440"/>
        <w:jc w:val="lowKashida"/>
        <w:rPr>
          <w:rFonts w:cs="Mudir MT" w:hint="cs"/>
          <w:rtl/>
        </w:rPr>
      </w:pPr>
      <w:r>
        <w:rPr>
          <w:rFonts w:cs="Mudir MT" w:hint="cs"/>
          <w:rtl/>
        </w:rPr>
        <w:t>تتناول هذه المادة دراسة أهم مباحث علوم الحديث بصورة معمقة ، وذلك بالدراسة والتحليل لقواعد علوم الحديث  دراية ورواية ، والاطلاع على الاصطلاحات التي وضعها المحدثون للتمييز بين أنواع الحديث ، والتعرف على القوانين التي وضعها العلماء من أجل ضبط الرواية ونقلها بصورة دقيقة وتمييز المقبول من المردود من الاحاديث من خلال النقد الموجه الى الحديث سندا ومتنا 0</w:t>
      </w:r>
    </w:p>
    <w:p w:rsidR="00A65078" w:rsidRPr="00A65078" w:rsidRDefault="00A65078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u w:val="single"/>
        </w:rPr>
      </w:pPr>
      <w:bookmarkStart w:id="0" w:name="_GoBack"/>
      <w:bookmarkEnd w:id="0"/>
    </w:p>
    <w:p w:rsidR="00667FD9" w:rsidRPr="00A65078" w:rsidRDefault="00A65078" w:rsidP="00F86AC9">
      <w:pPr>
        <w:bidi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</w:pPr>
      <w:r>
        <w:rPr>
          <w:rFonts w:ascii="Simplified Arabic" w:hAnsi="Simplified Arabic" w:cs="Simplified Arabic" w:hint="cs"/>
          <w:color w:val="000000" w:themeColor="text1"/>
          <w:sz w:val="10"/>
          <w:szCs w:val="10"/>
          <w:rtl/>
        </w:rPr>
        <w:t>.</w:t>
      </w:r>
    </w:p>
    <w:p w:rsidR="00667FD9" w:rsidRDefault="003F76A1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نتاجات التعلّم المستهدفة</w:t>
      </w:r>
    </w:p>
    <w:p w:rsidR="00F86AC9" w:rsidRDefault="00F86AC9" w:rsidP="00F86AC9">
      <w:pPr>
        <w:bidi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الأهداف : </w:t>
      </w:r>
    </w:p>
    <w:p w:rsidR="00F86AC9" w:rsidRDefault="00F86AC9" w:rsidP="00F86AC9">
      <w:pPr>
        <w:numPr>
          <w:ilvl w:val="0"/>
          <w:numId w:val="16"/>
        </w:numPr>
        <w:bidi/>
        <w:spacing w:after="0" w:line="240" w:lineRule="auto"/>
        <w:ind w:right="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تعريف الطالب بتطور الكتابة في هذا العلم على مر العصور ، وتطور مصطلحاته والرفع من مستوى قدرة الطالب على الربط بين هذه المصطلحات وأقوال أئمة النقد . </w:t>
      </w:r>
    </w:p>
    <w:p w:rsidR="00F86AC9" w:rsidRDefault="00F86AC9" w:rsidP="00F86AC9">
      <w:pPr>
        <w:numPr>
          <w:ilvl w:val="0"/>
          <w:numId w:val="16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تبصير الطالب بأسباب اختلاف المحدثين في بعض مسائل علوم الحديث ودراسة حجج كل فريق والترجيح بينها . </w:t>
      </w:r>
    </w:p>
    <w:p w:rsidR="00F86AC9" w:rsidRDefault="00F86AC9" w:rsidP="00F86AC9">
      <w:pPr>
        <w:numPr>
          <w:ilvl w:val="0"/>
          <w:numId w:val="16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الحكم على بحوث ودراسات عالجت بعض مشكلات مسائل علوم الحديث . </w:t>
      </w:r>
    </w:p>
    <w:p w:rsidR="00F86AC9" w:rsidRDefault="00F86AC9" w:rsidP="00F86AC9">
      <w:pPr>
        <w:numPr>
          <w:ilvl w:val="0"/>
          <w:numId w:val="16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تزويد الطالب بالملكة التي تؤهله في الحكم على الرواة جرحا وتعديلا والمرويات قبولا أو ردا . </w:t>
      </w:r>
    </w:p>
    <w:p w:rsidR="00F86AC9" w:rsidRDefault="00F86AC9" w:rsidP="00F86AC9">
      <w:pPr>
        <w:numPr>
          <w:ilvl w:val="0"/>
          <w:numId w:val="16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توجيه أنظار الطلبة إلى آفاق جديدة في خدمة علوم الحديث في العصر الحديث . </w:t>
      </w:r>
    </w:p>
    <w:p w:rsidR="00F86AC9" w:rsidRPr="00F86AC9" w:rsidRDefault="00F86AC9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</w:pPr>
    </w:p>
    <w:p w:rsidR="00F86AC9" w:rsidRDefault="00667FD9" w:rsidP="00F86AC9">
      <w:pPr>
        <w:bidi/>
        <w:jc w:val="lowKashida"/>
        <w:rPr>
          <w:b/>
          <w:bCs/>
          <w:i/>
          <w:iCs/>
          <w:sz w:val="28"/>
          <w:szCs w:val="28"/>
          <w:rtl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النتائج المرجوة بعد إكمال المادة الدراسية بنجاح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t>:</w:t>
      </w:r>
    </w:p>
    <w:p w:rsidR="00F86AC9" w:rsidRDefault="00F86AC9" w:rsidP="00F86AC9">
      <w:pPr>
        <w:bidi/>
        <w:jc w:val="lowKashida"/>
        <w:rPr>
          <w:b/>
          <w:bCs/>
          <w:i/>
          <w:iCs/>
          <w:sz w:val="28"/>
          <w:szCs w:val="28"/>
          <w:rtl/>
        </w:rPr>
      </w:pPr>
      <w:r w:rsidRPr="00F86AC9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rtl/>
        </w:rPr>
        <w:t xml:space="preserve">أولا : المهارات الأكاديمية الأساسية (المعرفة والفهم) : </w:t>
      </w:r>
    </w:p>
    <w:p w:rsidR="00F86AC9" w:rsidRDefault="00F86AC9" w:rsidP="00F86AC9">
      <w:pPr>
        <w:numPr>
          <w:ilvl w:val="0"/>
          <w:numId w:val="12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استيعاب المفاهيم الخاصة بمادة علوم الحديث . </w:t>
      </w:r>
    </w:p>
    <w:p w:rsidR="00F86AC9" w:rsidRDefault="00F86AC9" w:rsidP="00F86AC9">
      <w:pPr>
        <w:numPr>
          <w:ilvl w:val="0"/>
          <w:numId w:val="12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الدراسة المعمقة لأسباب الاختلاف في بعض مسائل علوم الحديث . </w:t>
      </w:r>
    </w:p>
    <w:p w:rsidR="00F86AC9" w:rsidRDefault="00F86AC9" w:rsidP="00F86AC9">
      <w:pPr>
        <w:numPr>
          <w:ilvl w:val="0"/>
          <w:numId w:val="12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معرفة المصطلحات الخاصة ببعض النقاد والموازنة بينها وبين مثيلاتها عند غيرهم . </w:t>
      </w:r>
    </w:p>
    <w:p w:rsidR="00F86AC9" w:rsidRDefault="00F86AC9" w:rsidP="00F86AC9">
      <w:pPr>
        <w:numPr>
          <w:ilvl w:val="0"/>
          <w:numId w:val="12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الإضافة المعرفية في مجال علوم الحديث في هذا العصر . </w:t>
      </w:r>
    </w:p>
    <w:p w:rsidR="00F86AC9" w:rsidRDefault="00F86AC9" w:rsidP="00F86AC9">
      <w:pPr>
        <w:bidi/>
        <w:jc w:val="lowKashida"/>
        <w:rPr>
          <w:sz w:val="28"/>
          <w:szCs w:val="28"/>
          <w:rtl/>
        </w:rPr>
      </w:pPr>
    </w:p>
    <w:p w:rsidR="00F86AC9" w:rsidRDefault="00F86AC9" w:rsidP="00F86AC9">
      <w:pPr>
        <w:bidi/>
        <w:jc w:val="lowKashida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ثانيا : المهارات التحليلية والإدراكية : </w:t>
      </w:r>
    </w:p>
    <w:p w:rsidR="00F86AC9" w:rsidRDefault="00F86AC9" w:rsidP="00F86AC9">
      <w:pPr>
        <w:numPr>
          <w:ilvl w:val="0"/>
          <w:numId w:val="13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تحليل أسباب تطور المصطلحات النقدية في علوم الحديث عبر العصور . </w:t>
      </w:r>
    </w:p>
    <w:p w:rsidR="00F86AC9" w:rsidRDefault="00F86AC9" w:rsidP="00F86AC9">
      <w:pPr>
        <w:numPr>
          <w:ilvl w:val="0"/>
          <w:numId w:val="13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تحليل أسباب اختلاف النقاد في بعض مسائل هذا العلم وكيفية الترجيح بين أقوالهم المتعارضة . </w:t>
      </w:r>
    </w:p>
    <w:p w:rsidR="00F86AC9" w:rsidRDefault="00F86AC9" w:rsidP="00F86AC9">
      <w:pPr>
        <w:bidi/>
        <w:jc w:val="lowKashida"/>
        <w:rPr>
          <w:b/>
          <w:bCs/>
          <w:i/>
          <w:iCs/>
          <w:sz w:val="28"/>
          <w:szCs w:val="28"/>
          <w:rtl/>
        </w:rPr>
      </w:pPr>
    </w:p>
    <w:p w:rsidR="00F86AC9" w:rsidRDefault="00F86AC9" w:rsidP="00F86AC9">
      <w:pPr>
        <w:bidi/>
        <w:jc w:val="lowKashida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ثالثا : المهارات الخاصة بالموضوع : </w:t>
      </w:r>
    </w:p>
    <w:p w:rsidR="00F86AC9" w:rsidRDefault="00F86AC9" w:rsidP="00F86AC9">
      <w:pPr>
        <w:numPr>
          <w:ilvl w:val="0"/>
          <w:numId w:val="14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القدرة على مناقشة أي مصطلح من مصطلحات علوم الحديث من حيث تاريخ نشأته وتطوره ، وتنوع استعمالات العلماء له ، وتنزيل أقوال النقاد وفق ذلك .</w:t>
      </w:r>
    </w:p>
    <w:p w:rsidR="00F86AC9" w:rsidRDefault="00F86AC9" w:rsidP="00F86AC9">
      <w:pPr>
        <w:numPr>
          <w:ilvl w:val="0"/>
          <w:numId w:val="14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القدرة على فهم عبارات النقاد وتحليلها في سياقاتها التاريخية . </w:t>
      </w:r>
    </w:p>
    <w:p w:rsidR="00F86AC9" w:rsidRDefault="00F86AC9" w:rsidP="00F86AC9">
      <w:pPr>
        <w:numPr>
          <w:ilvl w:val="0"/>
          <w:numId w:val="14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القدرة على اختيار إحدى مسائل علوم الحديث المشكلة وعرضها وتحليلها . </w:t>
      </w:r>
    </w:p>
    <w:p w:rsidR="00F86AC9" w:rsidRDefault="00F86AC9" w:rsidP="00F86AC9">
      <w:pPr>
        <w:bidi/>
        <w:jc w:val="lowKashida"/>
        <w:rPr>
          <w:sz w:val="28"/>
          <w:szCs w:val="28"/>
          <w:rtl/>
        </w:rPr>
      </w:pPr>
    </w:p>
    <w:p w:rsidR="00F86AC9" w:rsidRDefault="00F86AC9" w:rsidP="00F86AC9">
      <w:pPr>
        <w:bidi/>
        <w:jc w:val="lowKashida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رابعا : المهارات التحويلية : </w:t>
      </w:r>
    </w:p>
    <w:p w:rsidR="00F86AC9" w:rsidRDefault="00F86AC9" w:rsidP="00F86AC9">
      <w:pPr>
        <w:numPr>
          <w:ilvl w:val="0"/>
          <w:numId w:val="15"/>
        </w:numPr>
        <w:bidi/>
        <w:spacing w:after="0" w:line="240" w:lineRule="auto"/>
        <w:ind w:right="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زيادة قدرة الطالب على إجراء بحث في أي مصطلح من مصطلحات علوم الحديث وتجليته من جميع جوانبه.  </w:t>
      </w:r>
    </w:p>
    <w:p w:rsidR="00F86AC9" w:rsidRDefault="00F86AC9" w:rsidP="00F86AC9">
      <w:pPr>
        <w:numPr>
          <w:ilvl w:val="0"/>
          <w:numId w:val="15"/>
        </w:numPr>
        <w:bidi/>
        <w:spacing w:after="0" w:line="240" w:lineRule="auto"/>
        <w:ind w:right="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زيادة قدرة الطالب على إصدار الأحكام في مجال نقد الراوي والمروي.</w:t>
      </w:r>
    </w:p>
    <w:p w:rsidR="00F86AC9" w:rsidRDefault="00F86AC9" w:rsidP="00F86AC9">
      <w:pPr>
        <w:bidi/>
        <w:jc w:val="lowKashida"/>
        <w:rPr>
          <w:sz w:val="28"/>
          <w:szCs w:val="28"/>
          <w:rtl/>
        </w:rPr>
      </w:pPr>
    </w:p>
    <w:p w:rsidR="00F86AC9" w:rsidRDefault="00423B91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> </w:t>
      </w:r>
    </w:p>
    <w:p w:rsidR="00F86AC9" w:rsidRPr="00D16837" w:rsidRDefault="00F86AC9" w:rsidP="00F86AC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D1683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> </w:t>
      </w:r>
      <w:r w:rsidRPr="00D1683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نتاجات التعلّم المستهدفة</w:t>
      </w:r>
      <w:r w:rsidRPr="00D1683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: طرق التعلّم والتقييم</w:t>
      </w:r>
    </w:p>
    <w:tbl>
      <w:tblPr>
        <w:tblW w:w="6438" w:type="dxa"/>
        <w:jc w:val="right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2516"/>
        <w:gridCol w:w="2033"/>
      </w:tblGrid>
      <w:tr w:rsidR="00F86AC9" w:rsidRPr="00D16837" w:rsidTr="00CE4733">
        <w:trPr>
          <w:trHeight w:val="187"/>
          <w:jc w:val="right"/>
        </w:trPr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F86AC9" w:rsidRPr="00D16837" w:rsidRDefault="00F86AC9" w:rsidP="00CE473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D16837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F86AC9" w:rsidRPr="00D16837" w:rsidRDefault="00F86AC9" w:rsidP="00CE473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D16837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طرق التعلّم</w:t>
            </w:r>
          </w:p>
        </w:tc>
        <w:tc>
          <w:tcPr>
            <w:tcW w:w="2033" w:type="dxa"/>
            <w:shd w:val="clear" w:color="auto" w:fill="D9D9D9" w:themeFill="background1" w:themeFillShade="D9"/>
            <w:vAlign w:val="bottom"/>
          </w:tcPr>
          <w:p w:rsidR="00F86AC9" w:rsidRPr="00D16837" w:rsidRDefault="00F86AC9" w:rsidP="00CE473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D16837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نتاجات التعلّم المستهدفة</w:t>
            </w:r>
          </w:p>
        </w:tc>
      </w:tr>
      <w:tr w:rsidR="00F86AC9" w:rsidRPr="00D16837" w:rsidTr="00CE4733">
        <w:trPr>
          <w:trHeight w:val="251"/>
          <w:jc w:val="right"/>
        </w:trPr>
        <w:tc>
          <w:tcPr>
            <w:tcW w:w="1889" w:type="dxa"/>
            <w:vAlign w:val="center"/>
          </w:tcPr>
          <w:p w:rsidR="00F86AC9" w:rsidRPr="00D16837" w:rsidRDefault="00F86AC9" w:rsidP="00CE4733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D16837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امتحانات قصيرة,  عروض تقديمية, مشاريع و واجبات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86AC9" w:rsidRPr="00D16837" w:rsidRDefault="00F86AC9" w:rsidP="00CE4733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D16837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</w:rPr>
              <w:t xml:space="preserve">العصف الذهني، </w:t>
            </w:r>
            <w:r w:rsidRPr="00D16837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  <w:t>محاضرات,  مناقشات,  واجبات, مشاريع و عروض تقديمية...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F86AC9" w:rsidRPr="00D16837" w:rsidRDefault="00F86AC9" w:rsidP="00CE4733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</w:rPr>
            </w:pPr>
            <w:r w:rsidRPr="00D16837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</w:rPr>
              <w:t>نتاجات التعلّم المستهدفة</w:t>
            </w:r>
          </w:p>
        </w:tc>
      </w:tr>
    </w:tbl>
    <w:p w:rsidR="00F86AC9" w:rsidRDefault="00F86AC9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</w:p>
    <w:p w:rsidR="00F86AC9" w:rsidRDefault="00667FD9" w:rsidP="00F86AC9">
      <w:pPr>
        <w:bidi/>
        <w:rPr>
          <w:sz w:val="28"/>
          <w:szCs w:val="28"/>
          <w:rtl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محتويات </w:t>
      </w:r>
      <w:r w:rsidR="002205E3"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المادة الدراسية</w:t>
      </w:r>
      <w:r w:rsidR="00F86AC9" w:rsidRPr="00F86AC9">
        <w:rPr>
          <w:rFonts w:hint="cs"/>
          <w:sz w:val="28"/>
          <w:szCs w:val="28"/>
          <w:rtl/>
        </w:rPr>
        <w:t xml:space="preserve"> </w:t>
      </w:r>
    </w:p>
    <w:p w:rsidR="00F86AC9" w:rsidRDefault="00F86AC9" w:rsidP="00F86AC9">
      <w:pPr>
        <w:bidi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6300"/>
        <w:gridCol w:w="1188"/>
      </w:tblGrid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الأسبوع 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تعريف عام بالمادة ومفردات الخطة الدراسية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أطوار علوم الحديث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مناهج علوم الحديث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الحديث الصحيح ومسألة التصحيح والتضعيف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مصطلح الحديث الحسن وتجاذب الاجتهاد فيه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شروط ارتقاء الحديث الضعيف إلى الحسن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الإرسال : أسبابه ونتائجه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اشتراط اللقيا والسماع في السند المعنعن بين المتعاصرين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التدليس وضوابط قبول عنعنة المدلس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النكارة عند المحدثين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زيادة الثقات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المتابعات والشواهد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علوم الحديث بين المتقدمين والمتأخرين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آفاق التجديد في علوم الحديث في العصر الحديث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عرض بحوث الطلبة وتقويمها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86AC9" w:rsidTr="00CE4733">
        <w:tc>
          <w:tcPr>
            <w:tcW w:w="1034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6300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عرض بحوث الطلبة وتقويمها ، والاختبار النهائي </w:t>
            </w:r>
          </w:p>
        </w:tc>
        <w:tc>
          <w:tcPr>
            <w:tcW w:w="1188" w:type="dxa"/>
          </w:tcPr>
          <w:p w:rsidR="00F86AC9" w:rsidRDefault="00F86AC9" w:rsidP="00F86AC9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</w:tbl>
    <w:p w:rsidR="00667FD9" w:rsidRPr="00594381" w:rsidRDefault="00667FD9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  <w:t>  </w:t>
      </w:r>
      <w:r w:rsidR="002205E3"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منهجية</w:t>
      </w:r>
      <w:r w:rsidR="00024342"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 xml:space="preserve"> التعلّم</w:t>
      </w:r>
    </w:p>
    <w:p w:rsidR="00F86AC9" w:rsidRDefault="00F86AC9" w:rsidP="00F86AC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المحاضرة والحوار والمناقشة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2- التعليم التعاوني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</w:p>
    <w:p w:rsidR="00F86AC9" w:rsidRDefault="00F86AC9" w:rsidP="00F86AC9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تحليل أسباب اختلاف النقاد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4- البحث والاستقصاء  </w:t>
      </w:r>
    </w:p>
    <w:p w:rsidR="00594381" w:rsidRPr="00F86AC9" w:rsidRDefault="00F86AC9" w:rsidP="00F86AC9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5- العصف الذهني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6- واجبات وتقارير  </w:t>
      </w:r>
    </w:p>
    <w:p w:rsidR="00F86AC9" w:rsidRPr="00D16837" w:rsidRDefault="00F86AC9" w:rsidP="00F86AC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D1683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المشاريع والواجبات</w:t>
      </w:r>
    </w:p>
    <w:p w:rsidR="00F86AC9" w:rsidRPr="00D16837" w:rsidRDefault="00F86AC9" w:rsidP="00F86AC9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</w:rPr>
      </w:pPr>
      <w:r w:rsidRPr="00D16837">
        <w:rPr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</w:rPr>
        <w:t>يكلف الطلبة بمجموعة من التقارير حول مسائل علمية ذات صلة بمناهج المحدثين.</w:t>
      </w:r>
    </w:p>
    <w:p w:rsidR="00F86AC9" w:rsidRPr="00D16837" w:rsidRDefault="00F86AC9" w:rsidP="00F86AC9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</w:rPr>
      </w:pPr>
      <w:r w:rsidRPr="00D16837">
        <w:rPr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</w:rPr>
        <w:t>يكلف الطلبة بكتابة بحث قصير لتطبيق ما درسوه في المادة.</w:t>
      </w:r>
    </w:p>
    <w:p w:rsidR="00F86AC9" w:rsidRPr="00D16837" w:rsidRDefault="00F86AC9" w:rsidP="00F86AC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</w:p>
    <w:p w:rsidR="00F86AC9" w:rsidRPr="00F86AC9" w:rsidRDefault="00F86AC9" w:rsidP="00F86AC9">
      <w:pPr>
        <w:bidi/>
        <w:rPr>
          <w:b/>
          <w:bCs/>
          <w:sz w:val="28"/>
          <w:szCs w:val="28"/>
          <w:u w:val="single"/>
          <w:rtl/>
        </w:rPr>
      </w:pPr>
      <w:r w:rsidRPr="00F86AC9">
        <w:rPr>
          <w:rFonts w:hint="cs"/>
          <w:b/>
          <w:bCs/>
          <w:sz w:val="28"/>
          <w:szCs w:val="28"/>
          <w:u w:val="single"/>
          <w:rtl/>
        </w:rPr>
        <w:t xml:space="preserve">مهمات وواجبات : </w:t>
      </w:r>
    </w:p>
    <w:p w:rsidR="00F86AC9" w:rsidRDefault="00F86AC9" w:rsidP="00F86AC9">
      <w:pPr>
        <w:numPr>
          <w:ilvl w:val="0"/>
          <w:numId w:val="11"/>
        </w:numPr>
        <w:bidi/>
        <w:spacing w:after="0" w:line="240" w:lineRule="auto"/>
        <w:ind w:right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قراءات متنوعة تثري الموضوع . </w:t>
      </w:r>
    </w:p>
    <w:p w:rsidR="00F86AC9" w:rsidRDefault="00F86AC9" w:rsidP="00F86AC9">
      <w:pPr>
        <w:numPr>
          <w:ilvl w:val="0"/>
          <w:numId w:val="11"/>
        </w:numPr>
        <w:bidi/>
        <w:spacing w:after="0" w:line="240" w:lineRule="auto"/>
        <w:ind w:right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تلخيص بحوث ودراسات في بعض مسائل وقضايا علوم الحديث .</w:t>
      </w:r>
    </w:p>
    <w:p w:rsidR="00F86AC9" w:rsidRDefault="00F86AC9" w:rsidP="00F86AC9">
      <w:pPr>
        <w:numPr>
          <w:ilvl w:val="0"/>
          <w:numId w:val="11"/>
        </w:numPr>
        <w:bidi/>
        <w:spacing w:after="0" w:line="240" w:lineRule="auto"/>
        <w:ind w:right="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عرض تقارير الطلبة وبحوثهم ومناقشتها . </w:t>
      </w:r>
    </w:p>
    <w:p w:rsidR="007856E2" w:rsidRPr="00F86AC9" w:rsidRDefault="007856E2" w:rsidP="00F86AC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</w:p>
    <w:p w:rsidR="00594381" w:rsidRPr="00594381" w:rsidRDefault="00594381" w:rsidP="00F86AC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</w:p>
    <w:p w:rsidR="00F86AC9" w:rsidRDefault="00F86AC9" w:rsidP="00F86AC9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المراجع الرئيسية للمادة :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الحاكم ، أبو عبد الله ، معرفة علوم الحديث ، تحقيق السيد حسين ، حيدر آباد الدكن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الهند، ط2، 1977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ابن حجر ، أحمد بن علي بن حجر العسقلاني، النكت على ابن الصلاح ، تحقيق ربيع بن هادي مدخلي ، مطبعة الجامعة الإسلامية ، ط1 ، 1984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الدريس ، خالد منصور عبد الله ، موقف الإمامين البخاري ومسلم من اشتراط اللقيا والسماع في السند المعنعن بين المتعاصرين ، مكتبة الرشد ، الرياض ، ط1 1997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الرامهرمزي ، الحسن بن عبد الرحمن ، المحدث الفاصل بين الراوي والواعي ، تحقيق محمد عجاج الخطيب ، دار الفكر ، بيروت ، ط3 1984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السخاوي ، محمد بن عبد الرحمن ، فتح المغيث شرح ألفية الحديث ، دار الكتب العلمية ، بيروت ، ط1 1983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السيوطي ، جلال الدين عبد الرحمن بن أبي بكر ، تدريب الراوي في شرح تقريب النواوي ، تحقيق عبد الوهاب عبد اللطيف ، دار الكتب العلمية ، بيروت ، ط2 1979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ابن الصلاح ، عثمان بن عبد الرحمن ، علوم الحديث ، تحقيق نور الدين عتر ، دار الفكر ، دمشق، ط1 1986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العوني ، الشريف حاتم بن عارف ، المنهج المقترح لفهم المصطلح ، دار الهجرة ، الرياض ، ط1 1996 </w:t>
      </w:r>
    </w:p>
    <w:p w:rsidR="00F86AC9" w:rsidRDefault="00F86AC9" w:rsidP="00F86AC9">
      <w:pPr>
        <w:numPr>
          <w:ilvl w:val="0"/>
          <w:numId w:val="10"/>
        </w:numPr>
        <w:bidi/>
        <w:spacing w:after="0" w:line="240" w:lineRule="auto"/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النووي ، يحيى بن شرف ، إرشاد طلاب الحقائق إلى معرفة سنن خير الخلائق ، تحقيق نور الدين عتر ، دار البشائر الإسلامية، بيروت ، ط2 1991 </w:t>
      </w:r>
    </w:p>
    <w:p w:rsidR="00F86AC9" w:rsidRDefault="00F86AC9" w:rsidP="00F86AC9">
      <w:pPr>
        <w:bidi/>
        <w:jc w:val="both"/>
        <w:rPr>
          <w:sz w:val="28"/>
          <w:szCs w:val="28"/>
          <w:rtl/>
        </w:rPr>
      </w:pPr>
    </w:p>
    <w:p w:rsidR="00F86AC9" w:rsidRDefault="00F86AC9" w:rsidP="00F86AC9">
      <w:pPr>
        <w:bidi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مراجع إضافية : </w:t>
      </w:r>
    </w:p>
    <w:p w:rsidR="00F86AC9" w:rsidRDefault="00F86AC9" w:rsidP="00F86AC9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أولا : رسائل الماجستير وأطروحات الدكتوراه المتصلة بعلوم الحديث .  </w:t>
      </w:r>
    </w:p>
    <w:p w:rsidR="00F86AC9" w:rsidRDefault="00F86AC9" w:rsidP="00F86AC9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ثانيا : البحوث المتصلة بعلوم الحديث في الدوريات المحكمة . </w:t>
      </w:r>
    </w:p>
    <w:p w:rsidR="00F81E0A" w:rsidRPr="00594381" w:rsidRDefault="00F81E0A" w:rsidP="00F86AC9">
      <w:pPr>
        <w:bidi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</w:pPr>
    </w:p>
    <w:p w:rsidR="00667FD9" w:rsidRPr="00594381" w:rsidRDefault="00377092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ال</w:t>
      </w:r>
      <w:r w:rsidR="00667FD9"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7092" w:rsidRPr="00F81E0A" w:rsidTr="00377092">
        <w:tc>
          <w:tcPr>
            <w:tcW w:w="3192" w:type="dxa"/>
          </w:tcPr>
          <w:p w:rsidR="00377092" w:rsidRPr="00F81E0A" w:rsidRDefault="00377092" w:rsidP="00F86A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1E0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التقييم</w:t>
            </w:r>
          </w:p>
        </w:tc>
        <w:tc>
          <w:tcPr>
            <w:tcW w:w="3192" w:type="dxa"/>
          </w:tcPr>
          <w:p w:rsidR="00377092" w:rsidRPr="00F81E0A" w:rsidRDefault="000F3755" w:rsidP="00F86A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1E0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العلامة %</w:t>
            </w:r>
          </w:p>
        </w:tc>
        <w:tc>
          <w:tcPr>
            <w:tcW w:w="3192" w:type="dxa"/>
          </w:tcPr>
          <w:p w:rsidR="00377092" w:rsidRPr="00F81E0A" w:rsidRDefault="000F3755" w:rsidP="00F86AC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81E0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التاريخ</w:t>
            </w:r>
          </w:p>
        </w:tc>
      </w:tr>
      <w:tr w:rsidR="00377092" w:rsidRPr="00F81E0A" w:rsidTr="00377092">
        <w:tc>
          <w:tcPr>
            <w:tcW w:w="3192" w:type="dxa"/>
          </w:tcPr>
          <w:p w:rsidR="00377092" w:rsidRPr="00F81E0A" w:rsidRDefault="000F3755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81E0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امتحان منتصف الفصل   </w:t>
            </w:r>
          </w:p>
        </w:tc>
        <w:tc>
          <w:tcPr>
            <w:tcW w:w="3192" w:type="dxa"/>
          </w:tcPr>
          <w:p w:rsidR="00377092" w:rsidRPr="00F81E0A" w:rsidRDefault="00F86AC9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30</w:t>
            </w:r>
          </w:p>
        </w:tc>
        <w:tc>
          <w:tcPr>
            <w:tcW w:w="3192" w:type="dxa"/>
          </w:tcPr>
          <w:p w:rsidR="00377092" w:rsidRPr="00F81E0A" w:rsidRDefault="00377092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</w:tr>
      <w:tr w:rsidR="00377092" w:rsidRPr="00F81E0A" w:rsidTr="00377092">
        <w:tc>
          <w:tcPr>
            <w:tcW w:w="3192" w:type="dxa"/>
          </w:tcPr>
          <w:p w:rsidR="00377092" w:rsidRPr="00F81E0A" w:rsidRDefault="000F3755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81E0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المشروع   </w:t>
            </w:r>
          </w:p>
        </w:tc>
        <w:tc>
          <w:tcPr>
            <w:tcW w:w="3192" w:type="dxa"/>
          </w:tcPr>
          <w:p w:rsidR="00377092" w:rsidRPr="00F81E0A" w:rsidRDefault="00F86AC9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15</w:t>
            </w:r>
          </w:p>
        </w:tc>
        <w:tc>
          <w:tcPr>
            <w:tcW w:w="3192" w:type="dxa"/>
          </w:tcPr>
          <w:p w:rsidR="00377092" w:rsidRPr="00F81E0A" w:rsidRDefault="00377092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</w:tr>
      <w:tr w:rsidR="00377092" w:rsidRPr="00F81E0A" w:rsidTr="00377092">
        <w:tc>
          <w:tcPr>
            <w:tcW w:w="3192" w:type="dxa"/>
          </w:tcPr>
          <w:p w:rsidR="00377092" w:rsidRPr="00F81E0A" w:rsidRDefault="000F3755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81E0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الواجبات</w:t>
            </w:r>
          </w:p>
        </w:tc>
        <w:tc>
          <w:tcPr>
            <w:tcW w:w="3192" w:type="dxa"/>
          </w:tcPr>
          <w:p w:rsidR="00377092" w:rsidRPr="00F81E0A" w:rsidRDefault="00F86AC9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15</w:t>
            </w:r>
          </w:p>
        </w:tc>
        <w:tc>
          <w:tcPr>
            <w:tcW w:w="3192" w:type="dxa"/>
          </w:tcPr>
          <w:p w:rsidR="00377092" w:rsidRPr="00F81E0A" w:rsidRDefault="00377092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</w:tr>
      <w:tr w:rsidR="00377092" w:rsidRPr="00F81E0A" w:rsidTr="00377092">
        <w:tc>
          <w:tcPr>
            <w:tcW w:w="3192" w:type="dxa"/>
          </w:tcPr>
          <w:p w:rsidR="00377092" w:rsidRPr="00F81E0A" w:rsidRDefault="000F3755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F81E0A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الامتحان النهائي         </w:t>
            </w:r>
          </w:p>
        </w:tc>
        <w:tc>
          <w:tcPr>
            <w:tcW w:w="3192" w:type="dxa"/>
          </w:tcPr>
          <w:p w:rsidR="00377092" w:rsidRPr="00F81E0A" w:rsidRDefault="00F86AC9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40</w:t>
            </w:r>
          </w:p>
        </w:tc>
        <w:tc>
          <w:tcPr>
            <w:tcW w:w="3192" w:type="dxa"/>
          </w:tcPr>
          <w:p w:rsidR="00377092" w:rsidRPr="00F81E0A" w:rsidRDefault="00377092" w:rsidP="00F86A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</w:p>
        </w:tc>
      </w:tr>
    </w:tbl>
    <w:p w:rsidR="0026498D" w:rsidRDefault="00E379E6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         </w:t>
      </w:r>
    </w:p>
    <w:p w:rsidR="0026498D" w:rsidRDefault="0026498D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A65078" w:rsidRDefault="00E379E6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</w:t>
      </w:r>
    </w:p>
    <w:p w:rsidR="00A65078" w:rsidRDefault="00A65078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A65078" w:rsidRDefault="00A65078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</w:p>
    <w:p w:rsidR="00667FD9" w:rsidRPr="00594381" w:rsidRDefault="00E379E6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  </w:t>
      </w:r>
    </w:p>
    <w:p w:rsidR="00667FD9" w:rsidRPr="00F81E0A" w:rsidRDefault="00667FD9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</w:pPr>
      <w:r w:rsidRPr="00594381">
        <w:rPr>
          <w:rFonts w:ascii="Simplified Arabic" w:hAnsi="Simplified Arabic" w:cs="Simplified Arabic"/>
          <w:color w:val="000000" w:themeColor="text1"/>
          <w:sz w:val="28"/>
          <w:szCs w:val="28"/>
        </w:rPr>
        <w:t> </w:t>
      </w:r>
      <w:r w:rsidRPr="00F81E0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مقياس الدرجات (</w:t>
      </w:r>
      <w:r w:rsidR="000F3755" w:rsidRPr="00F81E0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اختياري</w:t>
      </w:r>
      <w:r w:rsidR="002205E3" w:rsidRPr="00F81E0A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)</w:t>
      </w:r>
    </w:p>
    <w:p w:rsidR="007856E2" w:rsidRPr="00F81E0A" w:rsidRDefault="00E379E6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59438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  </w:t>
      </w:r>
      <w:r w:rsidR="00DE47BF" w:rsidRPr="0059438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JO"/>
        </w:rPr>
        <w:t>ه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JO"/>
        </w:rPr>
        <w:t xml:space="preserve">    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JO"/>
        </w:rPr>
        <w:t>0-39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</w:p>
    <w:p w:rsidR="00667FD9" w:rsidRPr="00F81E0A" w:rsidRDefault="00667FD9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2205E3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DE47BF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2205E3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د-</w:t>
      </w:r>
      <w:r w:rsidR="00E379E6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4</w:t>
      </w:r>
      <w:r w:rsidR="00A65078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0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-49</w:t>
      </w:r>
    </w:p>
    <w:p w:rsidR="00667FD9" w:rsidRPr="00F81E0A" w:rsidRDefault="00DE47BF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د</w:t>
      </w:r>
      <w:r w:rsidR="00E379E6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 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50-54</w:t>
      </w:r>
    </w:p>
    <w:p w:rsidR="00667FD9" w:rsidRPr="00F81E0A" w:rsidRDefault="00667FD9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DE47BF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د+</w:t>
      </w:r>
      <w:r w:rsidR="00E379E6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55-59</w:t>
      </w:r>
    </w:p>
    <w:p w:rsidR="00667FD9" w:rsidRPr="00F81E0A" w:rsidRDefault="00E379E6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="00DE47BF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ج-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60-64</w:t>
      </w:r>
    </w:p>
    <w:p w:rsidR="00667FD9" w:rsidRPr="00F81E0A" w:rsidRDefault="00DE47BF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ج</w:t>
      </w:r>
      <w:r w:rsidR="00E379E6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="0005592D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E379E6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65-69</w:t>
      </w:r>
    </w:p>
    <w:p w:rsidR="00667FD9" w:rsidRPr="00F81E0A" w:rsidRDefault="00667FD9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DE47BF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ج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t>+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</w:t>
      </w:r>
      <w:r w:rsidR="0005592D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70-73</w:t>
      </w:r>
    </w:p>
    <w:p w:rsidR="00667FD9" w:rsidRPr="00F81E0A" w:rsidRDefault="00DE47BF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ب-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</w:t>
      </w:r>
      <w:r w:rsidR="0005592D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74-76</w:t>
      </w:r>
    </w:p>
    <w:p w:rsidR="00667FD9" w:rsidRPr="00F81E0A" w:rsidRDefault="00995655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DE47BF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ب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</w:t>
      </w:r>
      <w:r w:rsidR="0005592D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77-80</w:t>
      </w:r>
    </w:p>
    <w:p w:rsidR="00667FD9" w:rsidRPr="00F81E0A" w:rsidRDefault="00667FD9" w:rsidP="00F86AC9">
      <w:pPr>
        <w:bidi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="00DE47BF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ب</w:t>
      </w: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+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05592D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="007856E2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81-84</w:t>
      </w:r>
    </w:p>
    <w:p w:rsidR="00667FD9" w:rsidRPr="00F81E0A" w:rsidRDefault="00A65078" w:rsidP="00F86AC9">
      <w:pPr>
        <w:pStyle w:val="ListParagraph"/>
        <w:numPr>
          <w:ilvl w:val="0"/>
          <w:numId w:val="4"/>
        </w:numPr>
        <w:bidi/>
        <w:ind w:left="450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 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="009F5D5B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85-89</w:t>
      </w:r>
    </w:p>
    <w:p w:rsidR="00667FD9" w:rsidRPr="00F81E0A" w:rsidRDefault="00667FD9" w:rsidP="00F86AC9">
      <w:pPr>
        <w:bidi/>
        <w:ind w:left="-450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F81E0A">
        <w:rPr>
          <w:rFonts w:ascii="Simplified Arabic" w:hAnsi="Simplified Arabic" w:cs="Simplified Arabic"/>
          <w:color w:val="000000" w:themeColor="text1"/>
          <w:sz w:val="24"/>
          <w:szCs w:val="24"/>
        </w:rPr>
        <w:lastRenderedPageBreak/>
        <w:t xml:space="preserve"> </w:t>
      </w:r>
      <w:r w:rsidR="00DE47BF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   أ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 </w:t>
      </w:r>
      <w:r w:rsidR="00A65078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05592D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 </w:t>
      </w:r>
      <w:r w:rsidR="00995655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="009F5D5B" w:rsidRPr="00F81E0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90-100</w:t>
      </w:r>
    </w:p>
    <w:p w:rsidR="000F3755" w:rsidRPr="00594381" w:rsidRDefault="000F3755" w:rsidP="00F86AC9">
      <w:pPr>
        <w:bidi/>
        <w:ind w:left="-450"/>
        <w:rPr>
          <w:rFonts w:ascii="Simplified Arabic" w:hAnsi="Simplified Arabic" w:cs="Simplified Arabic"/>
          <w:color w:val="000000" w:themeColor="text1"/>
          <w:sz w:val="28"/>
          <w:szCs w:val="28"/>
        </w:rPr>
      </w:pPr>
    </w:p>
    <w:p w:rsidR="00667FD9" w:rsidRPr="00594381" w:rsidRDefault="00667FD9" w:rsidP="00F86AC9">
      <w:pPr>
        <w:bidi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</w:rPr>
      </w:pPr>
      <w:r w:rsidRPr="0059438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u w:val="single"/>
          <w:rtl/>
        </w:rPr>
        <w:t>ملاحظات</w:t>
      </w:r>
    </w:p>
    <w:p w:rsidR="00667FD9" w:rsidRPr="00F81E0A" w:rsidRDefault="00AF2F91" w:rsidP="00F86AC9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</w:rPr>
      </w:pPr>
      <w:r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تُعرض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ال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شكاوى</w:t>
      </w:r>
      <w:r w:rsidR="000F3755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بدايةً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</w:t>
      </w:r>
      <w:r w:rsidR="00995655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إلى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ال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محاضر، وإذا 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لم يتوصل </w:t>
      </w:r>
      <w:r w:rsidR="00995655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إلى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حل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ينبغي توجيه القضية </w:t>
      </w:r>
      <w:r w:rsidR="00995655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إلى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منسق 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المادة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(</w:t>
      </w:r>
      <w:r w:rsidR="00020BF3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في حال ا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لأ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قسام 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ال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متعددة) الذي سيتولى 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عرضها في </w:t>
      </w:r>
      <w:r w:rsidR="00020BF3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ا</w:t>
      </w:r>
      <w:r w:rsidR="00DE47BF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جتماع 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ممثل</w:t>
      </w:r>
      <w:r w:rsidR="00020BF3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ي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</w:t>
      </w:r>
      <w:r w:rsidR="00020BF3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الأقسام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. بعد ذلك، يتم التعامل مع المشاكل من قبل رئيس القسم </w:t>
      </w:r>
      <w:r w:rsidR="00FD2430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من ثم ال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عميد </w:t>
      </w:r>
      <w:r w:rsidR="00FD2430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و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في </w:t>
      </w:r>
      <w:r w:rsidR="00FD2430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ال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نهاية </w:t>
      </w:r>
      <w:r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تحوًل إلى 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نائب الرئيس</w:t>
      </w:r>
      <w:r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المعني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. </w:t>
      </w:r>
      <w:r w:rsidR="00FD2430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أما ا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لشكاوى </w:t>
      </w:r>
      <w:r w:rsidR="00FD2430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النهائي</w:t>
      </w:r>
      <w:r w:rsidR="00F25497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ة</w:t>
      </w:r>
      <w:r w:rsidR="00FD2430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فتعرض على 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لجنة</w:t>
      </w:r>
      <w:r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خاصة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لمراجعة درجات الامتحان النهائي</w:t>
      </w:r>
      <w:r w:rsidR="00667FD9" w:rsidRPr="00F81E0A">
        <w:rPr>
          <w:rFonts w:ascii="Simplified Arabic" w:hAnsi="Simplified Arabic" w:cs="Simplified Arabic"/>
          <w:color w:val="000000" w:themeColor="text1"/>
          <w:sz w:val="20"/>
          <w:szCs w:val="20"/>
        </w:rPr>
        <w:t>.</w:t>
      </w:r>
    </w:p>
    <w:p w:rsidR="00667FD9" w:rsidRPr="00F81E0A" w:rsidRDefault="00667FD9" w:rsidP="00F86AC9">
      <w:pPr>
        <w:pStyle w:val="ListParagraph"/>
        <w:numPr>
          <w:ilvl w:val="0"/>
          <w:numId w:val="6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</w:rPr>
      </w:pPr>
      <w:r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للحصول على مزيد من التفاصيل حول </w:t>
      </w:r>
      <w:r w:rsidR="00FD2430"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>قوانين الجامعة</w:t>
      </w:r>
      <w:r w:rsidRPr="00F81E0A"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  <w:t xml:space="preserve"> يرجى زيارة </w:t>
      </w:r>
      <w:r w:rsidR="00F81E0A">
        <w:rPr>
          <w:rFonts w:ascii="Simplified Arabic" w:hAnsi="Simplified Arabic" w:cs="Simplified Arabic" w:hint="cs"/>
          <w:color w:val="000000" w:themeColor="text1"/>
          <w:sz w:val="20"/>
          <w:szCs w:val="20"/>
          <w:rtl/>
        </w:rPr>
        <w:t>الرابط التالي</w:t>
      </w:r>
      <w:r w:rsidRPr="00F81E0A">
        <w:rPr>
          <w:rFonts w:ascii="Simplified Arabic" w:hAnsi="Simplified Arabic" w:cs="Simplified Arabic"/>
          <w:color w:val="000000" w:themeColor="text1"/>
          <w:sz w:val="20"/>
          <w:szCs w:val="20"/>
        </w:rPr>
        <w:t>:</w:t>
      </w:r>
    </w:p>
    <w:p w:rsidR="00A826EC" w:rsidRPr="00C73DEF" w:rsidRDefault="00667FD9" w:rsidP="00F86AC9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C73DEF">
        <w:rPr>
          <w:rFonts w:ascii="Simplified Arabic" w:hAnsi="Simplified Arabic" w:cs="Simplified Arabic"/>
          <w:b/>
          <w:bCs/>
          <w:sz w:val="20"/>
          <w:szCs w:val="20"/>
        </w:rPr>
        <w:t> </w:t>
      </w:r>
      <w:hyperlink r:id="rId9" w:history="1">
        <w:r w:rsidR="00020BF3" w:rsidRPr="00C73DEF">
          <w:rPr>
            <w:rStyle w:val="Hyperlink"/>
            <w:rFonts w:ascii="Simplified Arabic" w:hAnsi="Simplified Arabic" w:cs="Simplified Arabic"/>
            <w:b/>
            <w:bCs/>
            <w:color w:val="auto"/>
            <w:sz w:val="20"/>
            <w:szCs w:val="20"/>
          </w:rPr>
          <w:t>http://www.ju.edu.jo/rules/index.htm</w:t>
        </w:r>
      </w:hyperlink>
      <w:r w:rsidR="00020BF3" w:rsidRPr="00C73DEF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   </w:t>
      </w:r>
    </w:p>
    <w:sectPr w:rsidR="00A826EC" w:rsidRPr="00C73DEF" w:rsidSect="00DD4D9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A7" w:rsidRDefault="00C71BA7" w:rsidP="00E947DE">
      <w:pPr>
        <w:spacing w:after="0" w:line="240" w:lineRule="auto"/>
      </w:pPr>
      <w:r>
        <w:separator/>
      </w:r>
    </w:p>
  </w:endnote>
  <w:endnote w:type="continuationSeparator" w:id="0">
    <w:p w:rsidR="00C71BA7" w:rsidRDefault="00C71BA7" w:rsidP="00E9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Sare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55579"/>
      <w:docPartObj>
        <w:docPartGallery w:val="Page Numbers (Bottom of Page)"/>
        <w:docPartUnique/>
      </w:docPartObj>
    </w:sdtPr>
    <w:sdtEndPr/>
    <w:sdtContent>
      <w:p w:rsidR="00DD4D99" w:rsidRDefault="00D470B0" w:rsidP="007856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7DE" w:rsidRPr="00DD4D99" w:rsidRDefault="00E947DE" w:rsidP="00DD4D99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A7" w:rsidRDefault="00C71BA7" w:rsidP="00E947DE">
      <w:pPr>
        <w:spacing w:after="0" w:line="240" w:lineRule="auto"/>
      </w:pPr>
      <w:r>
        <w:separator/>
      </w:r>
    </w:p>
  </w:footnote>
  <w:footnote w:type="continuationSeparator" w:id="0">
    <w:p w:rsidR="00C71BA7" w:rsidRDefault="00C71BA7" w:rsidP="00E9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43A"/>
    <w:multiLevelType w:val="hybridMultilevel"/>
    <w:tmpl w:val="4FEA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7524"/>
    <w:multiLevelType w:val="hybridMultilevel"/>
    <w:tmpl w:val="333E5DB6"/>
    <w:lvl w:ilvl="0" w:tplc="23E2E6F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13BE11DB"/>
    <w:multiLevelType w:val="hybridMultilevel"/>
    <w:tmpl w:val="765408B2"/>
    <w:lvl w:ilvl="0" w:tplc="103E864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1A9C1360"/>
    <w:multiLevelType w:val="hybridMultilevel"/>
    <w:tmpl w:val="6EFA080C"/>
    <w:lvl w:ilvl="0" w:tplc="BDF880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0591D"/>
    <w:multiLevelType w:val="hybridMultilevel"/>
    <w:tmpl w:val="9C8884A8"/>
    <w:lvl w:ilvl="0" w:tplc="5C9642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C8926A5"/>
    <w:multiLevelType w:val="hybridMultilevel"/>
    <w:tmpl w:val="6D920222"/>
    <w:lvl w:ilvl="0" w:tplc="3ABE132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44F248D3"/>
    <w:multiLevelType w:val="hybridMultilevel"/>
    <w:tmpl w:val="2FF88208"/>
    <w:lvl w:ilvl="0" w:tplc="D242AD56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51C1137"/>
    <w:multiLevelType w:val="hybridMultilevel"/>
    <w:tmpl w:val="4C90BDE4"/>
    <w:lvl w:ilvl="0" w:tplc="D81C442A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45CF5738"/>
    <w:multiLevelType w:val="hybridMultilevel"/>
    <w:tmpl w:val="7A244C6E"/>
    <w:lvl w:ilvl="0" w:tplc="8E4EAB4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50D11B56"/>
    <w:multiLevelType w:val="hybridMultilevel"/>
    <w:tmpl w:val="4046376C"/>
    <w:lvl w:ilvl="0" w:tplc="030680A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536043B2"/>
    <w:multiLevelType w:val="multilevel"/>
    <w:tmpl w:val="9A123E2C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6F23B29"/>
    <w:multiLevelType w:val="multilevel"/>
    <w:tmpl w:val="9A123E2C"/>
    <w:lvl w:ilvl="0">
      <w:start w:val="1"/>
      <w:numFmt w:val="arabicAlpha"/>
      <w:lvlText w:val="%1)"/>
      <w:lvlJc w:val="left"/>
      <w:pPr>
        <w:ind w:left="77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9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58" w:hanging="360"/>
      </w:pPr>
      <w:rPr>
        <w:rFonts w:hint="default"/>
      </w:rPr>
    </w:lvl>
  </w:abstractNum>
  <w:abstractNum w:abstractNumId="12">
    <w:nsid w:val="6B04392E"/>
    <w:multiLevelType w:val="hybridMultilevel"/>
    <w:tmpl w:val="C4C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71C39"/>
    <w:multiLevelType w:val="hybridMultilevel"/>
    <w:tmpl w:val="F1D63DC6"/>
    <w:lvl w:ilvl="0" w:tplc="4BE28020">
      <w:start w:val="1"/>
      <w:numFmt w:val="arabicAlpha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E3CDE"/>
    <w:multiLevelType w:val="hybridMultilevel"/>
    <w:tmpl w:val="8AB4A632"/>
    <w:lvl w:ilvl="0" w:tplc="BB0C5F4A">
      <w:start w:val="8"/>
      <w:numFmt w:val="arabicAlpha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B3D9D"/>
    <w:multiLevelType w:val="hybridMultilevel"/>
    <w:tmpl w:val="CBFAD490"/>
    <w:lvl w:ilvl="0" w:tplc="BF2806E6">
      <w:start w:val="5"/>
      <w:numFmt w:val="arabicAlpha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D9"/>
    <w:rsid w:val="00020BF3"/>
    <w:rsid w:val="00024342"/>
    <w:rsid w:val="0005592D"/>
    <w:rsid w:val="00061274"/>
    <w:rsid w:val="00076A5B"/>
    <w:rsid w:val="000B1940"/>
    <w:rsid w:val="000D7914"/>
    <w:rsid w:val="000F3755"/>
    <w:rsid w:val="001025F5"/>
    <w:rsid w:val="001F3DE4"/>
    <w:rsid w:val="002054B9"/>
    <w:rsid w:val="002205E3"/>
    <w:rsid w:val="0026498D"/>
    <w:rsid w:val="002811E9"/>
    <w:rsid w:val="00337A46"/>
    <w:rsid w:val="00347397"/>
    <w:rsid w:val="003545E8"/>
    <w:rsid w:val="00377092"/>
    <w:rsid w:val="003939B4"/>
    <w:rsid w:val="003C00C6"/>
    <w:rsid w:val="003F44BB"/>
    <w:rsid w:val="003F76A1"/>
    <w:rsid w:val="00423B91"/>
    <w:rsid w:val="005336B9"/>
    <w:rsid w:val="005527EF"/>
    <w:rsid w:val="005822E7"/>
    <w:rsid w:val="00594381"/>
    <w:rsid w:val="00667FD9"/>
    <w:rsid w:val="006F683C"/>
    <w:rsid w:val="00726A3A"/>
    <w:rsid w:val="00736584"/>
    <w:rsid w:val="00770EA8"/>
    <w:rsid w:val="0077207F"/>
    <w:rsid w:val="007856E2"/>
    <w:rsid w:val="007C2952"/>
    <w:rsid w:val="00804FCD"/>
    <w:rsid w:val="0085285A"/>
    <w:rsid w:val="008A499D"/>
    <w:rsid w:val="008E5FC3"/>
    <w:rsid w:val="009110D5"/>
    <w:rsid w:val="00914D67"/>
    <w:rsid w:val="00922A2D"/>
    <w:rsid w:val="00953E8D"/>
    <w:rsid w:val="00986254"/>
    <w:rsid w:val="00995655"/>
    <w:rsid w:val="009A0885"/>
    <w:rsid w:val="009C041E"/>
    <w:rsid w:val="009D7B44"/>
    <w:rsid w:val="009F5D5B"/>
    <w:rsid w:val="00A2008E"/>
    <w:rsid w:val="00A65078"/>
    <w:rsid w:val="00AB72A2"/>
    <w:rsid w:val="00AF2F91"/>
    <w:rsid w:val="00B14978"/>
    <w:rsid w:val="00B27BF1"/>
    <w:rsid w:val="00B77396"/>
    <w:rsid w:val="00C13E5B"/>
    <w:rsid w:val="00C71BA7"/>
    <w:rsid w:val="00C73DEF"/>
    <w:rsid w:val="00D04788"/>
    <w:rsid w:val="00D25F8E"/>
    <w:rsid w:val="00D272A2"/>
    <w:rsid w:val="00D450E8"/>
    <w:rsid w:val="00D470B0"/>
    <w:rsid w:val="00D62C7C"/>
    <w:rsid w:val="00DD2E16"/>
    <w:rsid w:val="00DD4D99"/>
    <w:rsid w:val="00DE47BF"/>
    <w:rsid w:val="00E00019"/>
    <w:rsid w:val="00E371F7"/>
    <w:rsid w:val="00E379E6"/>
    <w:rsid w:val="00E947DE"/>
    <w:rsid w:val="00F16214"/>
    <w:rsid w:val="00F25497"/>
    <w:rsid w:val="00F36E28"/>
    <w:rsid w:val="00F574E3"/>
    <w:rsid w:val="00F81E0A"/>
    <w:rsid w:val="00F86AC9"/>
    <w:rsid w:val="00F86EB7"/>
    <w:rsid w:val="00FC3DFF"/>
    <w:rsid w:val="00FC5053"/>
    <w:rsid w:val="00FD2430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7C"/>
  </w:style>
  <w:style w:type="paragraph" w:styleId="Heading1">
    <w:name w:val="heading 1"/>
    <w:basedOn w:val="Normal"/>
    <w:next w:val="Normal"/>
    <w:link w:val="Heading1Char"/>
    <w:qFormat/>
    <w:rsid w:val="00423B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3B9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956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5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7DE"/>
  </w:style>
  <w:style w:type="paragraph" w:styleId="Footer">
    <w:name w:val="footer"/>
    <w:basedOn w:val="Normal"/>
    <w:link w:val="FooterChar"/>
    <w:uiPriority w:val="99"/>
    <w:unhideWhenUsed/>
    <w:rsid w:val="00E9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7C"/>
  </w:style>
  <w:style w:type="paragraph" w:styleId="Heading1">
    <w:name w:val="heading 1"/>
    <w:basedOn w:val="Normal"/>
    <w:next w:val="Normal"/>
    <w:link w:val="Heading1Char"/>
    <w:qFormat/>
    <w:rsid w:val="00423B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3B9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956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5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7DE"/>
  </w:style>
  <w:style w:type="paragraph" w:styleId="Footer">
    <w:name w:val="footer"/>
    <w:basedOn w:val="Normal"/>
    <w:link w:val="FooterChar"/>
    <w:uiPriority w:val="99"/>
    <w:unhideWhenUsed/>
    <w:rsid w:val="00E9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u.edu.jo/rules/index.ht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63CF3B8ED5D8740895827BD48A6F8C9" ma:contentTypeVersion="2" ma:contentTypeDescription="إنشاء مستند جديد." ma:contentTypeScope="" ma:versionID="6c3003dd4aa2efecad5416476d0ad63a">
  <xsd:schema xmlns:xsd="http://www.w3.org/2001/XMLSchema" xmlns:xs="http://www.w3.org/2001/XMLSchema" xmlns:p="http://schemas.microsoft.com/office/2006/metadata/properties" xmlns:ns2="f7235645-f31b-467a-ad28-805ebc59922d" targetNamespace="http://schemas.microsoft.com/office/2006/metadata/properties" ma:root="true" ma:fieldsID="8c9ed7c206fa2566be2d3c8963004db4" ns2:_="">
    <xsd:import namespace="f7235645-f31b-467a-ad28-805ebc5992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5645-f31b-467a-ad28-805ebc5992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35645-f31b-467a-ad28-805ebc59922d">HEWN4FPS5QFS-9611-15</_dlc_DocId>
    <_dlc_DocIdUrl xmlns="f7235645-f31b-467a-ad28-805ebc59922d">
      <Url>http://academic.ju.edu.jo/a.Adawi/_layouts/DocIdRedir.aspx?ID=HEWN4FPS5QFS-9611-15</Url>
      <Description>HEWN4FPS5QFS-9611-15</Description>
    </_dlc_DocIdUrl>
  </documentManagement>
</p:properties>
</file>

<file path=customXml/itemProps1.xml><?xml version="1.0" encoding="utf-8"?>
<ds:datastoreItem xmlns:ds="http://schemas.openxmlformats.org/officeDocument/2006/customXml" ds:itemID="{FF88FA68-2ACC-4544-973B-68CC2DDF976C}"/>
</file>

<file path=customXml/itemProps2.xml><?xml version="1.0" encoding="utf-8"?>
<ds:datastoreItem xmlns:ds="http://schemas.openxmlformats.org/officeDocument/2006/customXml" ds:itemID="{718973CB-2F35-45B3-9BA3-317AC9495081}"/>
</file>

<file path=customXml/itemProps3.xml><?xml version="1.0" encoding="utf-8"?>
<ds:datastoreItem xmlns:ds="http://schemas.openxmlformats.org/officeDocument/2006/customXml" ds:itemID="{606578F6-7BB4-44D1-8E97-B7BE1E0BE614}"/>
</file>

<file path=customXml/itemProps4.xml><?xml version="1.0" encoding="utf-8"?>
<ds:datastoreItem xmlns:ds="http://schemas.openxmlformats.org/officeDocument/2006/customXml" ds:itemID="{0D2F92FC-05DD-44A4-9948-50E05323E9DA}"/>
</file>

<file path=customXml/itemProps5.xml><?xml version="1.0" encoding="utf-8"?>
<ds:datastoreItem xmlns:ds="http://schemas.openxmlformats.org/officeDocument/2006/customXml" ds:itemID="{0A872964-3A79-4675-BD5E-A5957EF6F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njudepc</dc:creator>
  <cp:lastModifiedBy>sahar-re</cp:lastModifiedBy>
  <cp:revision>3</cp:revision>
  <cp:lastPrinted>2013-07-18T09:38:00Z</cp:lastPrinted>
  <dcterms:created xsi:type="dcterms:W3CDTF">2014-11-17T10:16:00Z</dcterms:created>
  <dcterms:modified xsi:type="dcterms:W3CDTF">2014-11-17T09:34:00Z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0x010100063CF3B8ED5D8740895827BD48A6F8C9</vt:lpwstr>
  </property>
  <property fmtid="{D5CDD505-2E9C-101B-9397-08002B2CF9AE}" pid="3" name="_dlc_DocIdItemGuid">
    <vt:lpwstr>0f68b4c8-c2b0-4d66-a2cf-6b6153f4ade8</vt:lpwstr>
  </property>
</Properties>
</file>